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8A8" w:rsidRDefault="001E38A8" w:rsidP="001E38A8">
      <w:pPr>
        <w:spacing w:after="160" w:line="259" w:lineRule="auto"/>
        <w:rPr>
          <w:rFonts w:ascii="Trebuchet MS" w:hAnsi="Trebuchet MS"/>
        </w:rPr>
      </w:pPr>
      <w:r>
        <w:rPr>
          <w:rFonts w:ascii="Trebuchet MS" w:hAnsi="Trebuchet MS"/>
        </w:rPr>
        <w:t>Wir sind zuversichtlich, dass wir Ihnen im 2. Halbjahr weitere Fortbildungen anbieten können.</w:t>
      </w:r>
    </w:p>
    <w:p w:rsidR="001E38A8" w:rsidRDefault="001E38A8" w:rsidP="001E38A8">
      <w:pPr>
        <w:spacing w:after="160" w:line="259" w:lineRule="auto"/>
        <w:rPr>
          <w:rFonts w:ascii="Trebuchet MS" w:hAnsi="Trebuchet MS"/>
        </w:rPr>
      </w:pPr>
      <w:r>
        <w:rPr>
          <w:rFonts w:ascii="Trebuchet MS" w:hAnsi="Trebuchet MS"/>
        </w:rPr>
        <w:t>Geplant sind:</w:t>
      </w:r>
    </w:p>
    <w:p w:rsidR="001E38A8" w:rsidRPr="00C611AE" w:rsidRDefault="001E38A8" w:rsidP="001E38A8">
      <w:pPr>
        <w:spacing w:after="160" w:line="259" w:lineRule="auto"/>
        <w:rPr>
          <w:rFonts w:ascii="Trebuchet MS" w:hAnsi="Trebuchet MS"/>
          <w:u w:val="single"/>
        </w:rPr>
      </w:pPr>
      <w:r w:rsidRPr="00C611AE">
        <w:rPr>
          <w:rFonts w:ascii="Trebuchet MS" w:hAnsi="Trebuchet MS"/>
          <w:u w:val="single"/>
        </w:rPr>
        <w:t>Dienstag, 23.Februar 2021, Primarstufe und Förderschule</w:t>
      </w:r>
    </w:p>
    <w:p w:rsidR="001E38A8" w:rsidRDefault="001E38A8" w:rsidP="001E38A8">
      <w:pPr>
        <w:spacing w:line="259" w:lineRule="auto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Kett</w:t>
      </w:r>
      <w:proofErr w:type="spellEnd"/>
      <w:r>
        <w:rPr>
          <w:rFonts w:ascii="Trebuchet MS" w:hAnsi="Trebuchet MS"/>
        </w:rPr>
        <w:t xml:space="preserve">- Mit ganzem Herzen – </w:t>
      </w:r>
      <w:proofErr w:type="spellStart"/>
      <w:r>
        <w:rPr>
          <w:rFonts w:ascii="Trebuchet MS" w:hAnsi="Trebuchet MS"/>
        </w:rPr>
        <w:t>Kartage</w:t>
      </w:r>
      <w:proofErr w:type="spellEnd"/>
      <w:r>
        <w:rPr>
          <w:rFonts w:ascii="Trebuchet MS" w:hAnsi="Trebuchet MS"/>
        </w:rPr>
        <w:t xml:space="preserve"> und Ostern unter dem Schwerpunkt Herz</w:t>
      </w:r>
    </w:p>
    <w:p w:rsidR="001E38A8" w:rsidRDefault="001E38A8" w:rsidP="001E38A8">
      <w:pPr>
        <w:spacing w:line="259" w:lineRule="auto"/>
        <w:rPr>
          <w:rFonts w:ascii="Trebuchet MS" w:hAnsi="Trebuchet MS"/>
        </w:rPr>
      </w:pPr>
      <w:r>
        <w:rPr>
          <w:rFonts w:ascii="Trebuchet MS" w:hAnsi="Trebuchet MS"/>
        </w:rPr>
        <w:t>mit Eva Fiedler, Fortbildungsreferentin für Franz-</w:t>
      </w:r>
      <w:proofErr w:type="spellStart"/>
      <w:r>
        <w:rPr>
          <w:rFonts w:ascii="Trebuchet MS" w:hAnsi="Trebuchet MS"/>
        </w:rPr>
        <w:t>Kett</w:t>
      </w:r>
      <w:proofErr w:type="spellEnd"/>
      <w:r>
        <w:rPr>
          <w:rFonts w:ascii="Trebuchet MS" w:hAnsi="Trebuchet MS"/>
        </w:rPr>
        <w:t xml:space="preserve"> Pädagogik</w:t>
      </w:r>
    </w:p>
    <w:p w:rsidR="001E38A8" w:rsidRDefault="001E38A8" w:rsidP="001E38A8">
      <w:pPr>
        <w:spacing w:after="160" w:line="259" w:lineRule="auto"/>
        <w:rPr>
          <w:rFonts w:ascii="Trebuchet MS" w:hAnsi="Trebuchet MS"/>
          <w:u w:val="single"/>
        </w:rPr>
      </w:pPr>
    </w:p>
    <w:p w:rsidR="001E38A8" w:rsidRPr="00DE59D3" w:rsidRDefault="001E38A8" w:rsidP="001E38A8">
      <w:pPr>
        <w:spacing w:after="160" w:line="259" w:lineRule="auto"/>
        <w:rPr>
          <w:rFonts w:ascii="Trebuchet MS" w:hAnsi="Trebuchet MS"/>
          <w:u w:val="single"/>
        </w:rPr>
      </w:pPr>
      <w:r w:rsidRPr="00DE59D3">
        <w:rPr>
          <w:rFonts w:ascii="Trebuchet MS" w:hAnsi="Trebuchet MS"/>
          <w:u w:val="single"/>
        </w:rPr>
        <w:t>Mittwoch, 17. März 2021, alle Schulstufen</w:t>
      </w:r>
    </w:p>
    <w:p w:rsidR="001E38A8" w:rsidRDefault="001E38A8" w:rsidP="001E38A8">
      <w:pPr>
        <w:spacing w:after="160" w:line="259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Online-Seminar zur Sinus-Jugendstudie mit Benny Reißlandt, Jugendbildungsreferent, </w:t>
      </w:r>
      <w:proofErr w:type="spellStart"/>
      <w:r>
        <w:rPr>
          <w:rFonts w:ascii="Trebuchet MS" w:hAnsi="Trebuchet MS"/>
        </w:rPr>
        <w:t>KfJ</w:t>
      </w:r>
      <w:proofErr w:type="spellEnd"/>
      <w:r>
        <w:rPr>
          <w:rFonts w:ascii="Trebuchet MS" w:hAnsi="Trebuchet MS"/>
        </w:rPr>
        <w:t xml:space="preserve"> Taunus, Oberursel</w:t>
      </w:r>
    </w:p>
    <w:p w:rsidR="001E38A8" w:rsidRDefault="001E38A8" w:rsidP="001E38A8">
      <w:pPr>
        <w:spacing w:after="160" w:line="259" w:lineRule="auto"/>
        <w:rPr>
          <w:rFonts w:ascii="Trebuchet MS" w:hAnsi="Trebuchet MS"/>
        </w:rPr>
      </w:pPr>
    </w:p>
    <w:p w:rsidR="001E38A8" w:rsidRPr="00C611AE" w:rsidRDefault="001E38A8" w:rsidP="001E38A8">
      <w:pPr>
        <w:spacing w:after="160" w:line="259" w:lineRule="auto"/>
        <w:rPr>
          <w:rFonts w:ascii="Trebuchet MS" w:hAnsi="Trebuchet MS"/>
          <w:u w:val="single"/>
        </w:rPr>
      </w:pPr>
      <w:r w:rsidRPr="00C611AE">
        <w:rPr>
          <w:rFonts w:ascii="Trebuchet MS" w:hAnsi="Trebuchet MS"/>
          <w:u w:val="single"/>
        </w:rPr>
        <w:t>Donnerstag, 22.</w:t>
      </w:r>
      <w:r>
        <w:rPr>
          <w:rFonts w:ascii="Trebuchet MS" w:hAnsi="Trebuchet MS"/>
          <w:u w:val="single"/>
        </w:rPr>
        <w:t xml:space="preserve"> </w:t>
      </w:r>
      <w:r w:rsidRPr="00C611AE">
        <w:rPr>
          <w:rFonts w:ascii="Trebuchet MS" w:hAnsi="Trebuchet MS"/>
          <w:u w:val="single"/>
        </w:rPr>
        <w:t>April 2021, Sekundarstufe I</w:t>
      </w:r>
    </w:p>
    <w:p w:rsidR="001E38A8" w:rsidRDefault="009F1395" w:rsidP="001E38A8">
      <w:pPr>
        <w:spacing w:after="160" w:line="259" w:lineRule="auto"/>
        <w:rPr>
          <w:rFonts w:ascii="Trebuchet MS" w:hAnsi="Trebuchet MS"/>
        </w:rPr>
      </w:pPr>
      <w:r>
        <w:rPr>
          <w:rFonts w:ascii="Trebuchet MS" w:hAnsi="Trebuchet MS"/>
        </w:rPr>
        <w:t>Online-Seminar</w:t>
      </w:r>
      <w:bookmarkStart w:id="0" w:name="_GoBack"/>
      <w:bookmarkEnd w:id="0"/>
      <w:r w:rsidR="001E38A8">
        <w:rPr>
          <w:rFonts w:ascii="Trebuchet MS" w:hAnsi="Trebuchet MS"/>
        </w:rPr>
        <w:t xml:space="preserve">: „Schön, dass du da bist“ – über Gastfreundschaft auch im digitalen Raum mit Anita Seebach, RPI Frankfurt und Anke </w:t>
      </w:r>
      <w:proofErr w:type="spellStart"/>
      <w:r w:rsidR="001E38A8">
        <w:rPr>
          <w:rFonts w:ascii="Trebuchet MS" w:hAnsi="Trebuchet MS"/>
        </w:rPr>
        <w:t>Trömper</w:t>
      </w:r>
      <w:proofErr w:type="spellEnd"/>
      <w:r w:rsidR="001E38A8">
        <w:rPr>
          <w:rFonts w:ascii="Trebuchet MS" w:hAnsi="Trebuchet MS"/>
        </w:rPr>
        <w:t>, RPI Kassel</w:t>
      </w:r>
    </w:p>
    <w:p w:rsidR="001E38A8" w:rsidRDefault="001E38A8" w:rsidP="001E38A8">
      <w:pPr>
        <w:spacing w:after="160" w:line="259" w:lineRule="auto"/>
        <w:rPr>
          <w:rFonts w:ascii="Trebuchet MS" w:hAnsi="Trebuchet MS"/>
        </w:rPr>
      </w:pPr>
    </w:p>
    <w:p w:rsidR="001E38A8" w:rsidRPr="00C611AE" w:rsidRDefault="001E38A8" w:rsidP="001E38A8">
      <w:pPr>
        <w:spacing w:after="160" w:line="259" w:lineRule="auto"/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>Mittwoch, 28. April 2021,</w:t>
      </w:r>
      <w:r w:rsidRPr="00C611AE">
        <w:rPr>
          <w:rFonts w:ascii="Trebuchet MS" w:hAnsi="Trebuchet MS"/>
          <w:u w:val="single"/>
        </w:rPr>
        <w:t xml:space="preserve"> Sekundarstufe I und II</w:t>
      </w:r>
    </w:p>
    <w:p w:rsidR="001E38A8" w:rsidRDefault="001E38A8" w:rsidP="001E38A8">
      <w:pPr>
        <w:spacing w:after="160" w:line="259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Kollegialer Austausch und Beratung für </w:t>
      </w:r>
      <w:proofErr w:type="spellStart"/>
      <w:r>
        <w:rPr>
          <w:rFonts w:ascii="Trebuchet MS" w:hAnsi="Trebuchet MS"/>
        </w:rPr>
        <w:t>Religonslehrer</w:t>
      </w:r>
      <w:proofErr w:type="spellEnd"/>
      <w:r>
        <w:rPr>
          <w:rFonts w:ascii="Trebuchet MS" w:hAnsi="Trebuchet MS"/>
        </w:rPr>
        <w:t xml:space="preserve"> und -</w:t>
      </w:r>
      <w:proofErr w:type="spellStart"/>
      <w:r>
        <w:rPr>
          <w:rFonts w:ascii="Trebuchet MS" w:hAnsi="Trebuchet MS"/>
        </w:rPr>
        <w:t>lehrerinnen</w:t>
      </w:r>
      <w:proofErr w:type="spellEnd"/>
      <w:r>
        <w:rPr>
          <w:rFonts w:ascii="Trebuchet MS" w:hAnsi="Trebuchet MS"/>
        </w:rPr>
        <w:t xml:space="preserve"> mit Oliver Knauß, Amtsleiter, Amt für kath. Religionspädagogik Hochtaunus/Main-Taunus, Oberursel</w:t>
      </w:r>
    </w:p>
    <w:p w:rsidR="001E38A8" w:rsidRDefault="001E38A8" w:rsidP="001E38A8">
      <w:pPr>
        <w:spacing w:after="160" w:line="259" w:lineRule="auto"/>
        <w:rPr>
          <w:rFonts w:ascii="Trebuchet MS" w:hAnsi="Trebuchet MS"/>
        </w:rPr>
      </w:pPr>
    </w:p>
    <w:p w:rsidR="001E38A8" w:rsidRPr="00C611AE" w:rsidRDefault="001E38A8" w:rsidP="001E38A8">
      <w:pPr>
        <w:spacing w:after="160" w:line="259" w:lineRule="auto"/>
        <w:rPr>
          <w:rFonts w:ascii="Trebuchet MS" w:hAnsi="Trebuchet MS"/>
          <w:u w:val="single"/>
        </w:rPr>
      </w:pPr>
      <w:r w:rsidRPr="00C611AE">
        <w:rPr>
          <w:rFonts w:ascii="Trebuchet MS" w:hAnsi="Trebuchet MS"/>
          <w:u w:val="single"/>
        </w:rPr>
        <w:t>Dienstag, 25. Mai 2021, alle Schulstufen</w:t>
      </w:r>
    </w:p>
    <w:p w:rsidR="001E38A8" w:rsidRDefault="001E38A8" w:rsidP="001E38A8">
      <w:pPr>
        <w:rPr>
          <w:rFonts w:ascii="Trebuchet MS" w:hAnsi="Trebuchet MS"/>
        </w:rPr>
      </w:pPr>
      <w:r w:rsidRPr="00C611AE">
        <w:rPr>
          <w:rFonts w:ascii="Trebuchet MS" w:hAnsi="Trebuchet MS"/>
        </w:rPr>
        <w:t>Musik im Religionsunterricht</w:t>
      </w:r>
      <w:r>
        <w:rPr>
          <w:rFonts w:ascii="Trebuchet MS" w:hAnsi="Trebuchet MS"/>
        </w:rPr>
        <w:t xml:space="preserve"> mit Matthias Goebel, Musikhochschule Frankfurt</w:t>
      </w:r>
    </w:p>
    <w:p w:rsidR="001E38A8" w:rsidRDefault="001E38A8" w:rsidP="001E38A8">
      <w:pPr>
        <w:spacing w:after="160" w:line="259" w:lineRule="auto"/>
        <w:rPr>
          <w:rFonts w:ascii="Trebuchet MS" w:hAnsi="Trebuchet MS"/>
        </w:rPr>
      </w:pPr>
    </w:p>
    <w:p w:rsidR="001E38A8" w:rsidRPr="00C611AE" w:rsidRDefault="001E38A8" w:rsidP="001E38A8">
      <w:pPr>
        <w:spacing w:after="160" w:line="259" w:lineRule="auto"/>
        <w:rPr>
          <w:rFonts w:ascii="Trebuchet MS" w:hAnsi="Trebuchet MS"/>
          <w:u w:val="single"/>
        </w:rPr>
      </w:pPr>
      <w:r w:rsidRPr="00C611AE">
        <w:rPr>
          <w:rFonts w:ascii="Trebuchet MS" w:hAnsi="Trebuchet MS"/>
          <w:u w:val="single"/>
        </w:rPr>
        <w:t>Dienstag, 15. Juni 2021, Primarstufe und Förderschule</w:t>
      </w:r>
    </w:p>
    <w:p w:rsidR="001E38A8" w:rsidRDefault="001E38A8" w:rsidP="001E38A8">
      <w:pPr>
        <w:spacing w:after="160" w:line="259" w:lineRule="auto"/>
        <w:rPr>
          <w:rFonts w:ascii="Trebuchet MS" w:hAnsi="Trebuchet MS"/>
        </w:rPr>
      </w:pPr>
      <w:r>
        <w:rPr>
          <w:rFonts w:ascii="Trebuchet MS" w:hAnsi="Trebuchet MS"/>
        </w:rPr>
        <w:t>Schatzkiste Religion mit Kirsten Neuhaus, Religionslehrerin Liederbach</w:t>
      </w:r>
    </w:p>
    <w:p w:rsidR="001E38A8" w:rsidRDefault="001E38A8" w:rsidP="001E38A8"/>
    <w:p w:rsidR="001E38A8" w:rsidRDefault="001E38A8" w:rsidP="001E38A8">
      <w:pPr>
        <w:rPr>
          <w:rFonts w:ascii="Frutiger LT 67 BoldCn" w:eastAsiaTheme="minorEastAsia" w:hAnsi="Frutiger LT 67 BoldCn"/>
          <w:noProof/>
          <w:sz w:val="22"/>
          <w:szCs w:val="22"/>
        </w:rPr>
      </w:pPr>
      <w:r>
        <w:rPr>
          <w:rFonts w:eastAsiaTheme="minorEastAsia"/>
          <w:noProof/>
          <w:color w:val="1F497D"/>
        </w:rPr>
        <w:drawing>
          <wp:inline distT="0" distB="0" distL="0" distR="0" wp14:anchorId="10E811E8" wp14:editId="3203BAB6">
            <wp:extent cx="857250" cy="857250"/>
            <wp:effectExtent l="0" t="0" r="0" b="0"/>
            <wp:docPr id="1" name="Grafik 1" descr="QR-Code_News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QR-Code_Newslet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8A8" w:rsidRPr="00CF2789" w:rsidRDefault="001E38A8" w:rsidP="001E38A8">
      <w:pPr>
        <w:rPr>
          <w:rFonts w:ascii="Trebuchet MS" w:hAnsi="Trebuchet MS"/>
        </w:rPr>
      </w:pPr>
      <w:r w:rsidRPr="00CF2789">
        <w:rPr>
          <w:rFonts w:ascii="Trebuchet MS" w:hAnsi="Trebuchet MS"/>
        </w:rPr>
        <w:t>Abonnieren Sie unseren Newsletter und bleiben Sie informiert. Herzliche Einladung!</w:t>
      </w:r>
    </w:p>
    <w:p w:rsidR="001E38A8" w:rsidRDefault="001E38A8" w:rsidP="001E38A8">
      <w:pPr>
        <w:spacing w:after="160" w:line="259" w:lineRule="auto"/>
        <w:rPr>
          <w:rFonts w:ascii="Trebuchet MS" w:hAnsi="Trebuchet MS"/>
        </w:rPr>
      </w:pPr>
    </w:p>
    <w:p w:rsidR="001E38A8" w:rsidRDefault="001E38A8" w:rsidP="001E38A8">
      <w:pPr>
        <w:spacing w:after="160" w:line="259" w:lineRule="auto"/>
        <w:rPr>
          <w:rFonts w:ascii="Trebuchet MS" w:hAnsi="Trebuchet MS"/>
        </w:rPr>
      </w:pPr>
      <w:r>
        <w:rPr>
          <w:rFonts w:ascii="Trebuchet MS" w:hAnsi="Trebuchet MS"/>
        </w:rPr>
        <w:t>www.relpaed-oberusel.bistumlimburg.de</w:t>
      </w:r>
    </w:p>
    <w:p w:rsidR="00914E8E" w:rsidRDefault="00914E8E"/>
    <w:sectPr w:rsidR="00914E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Frutiger LT 67 BoldCn">
    <w:panose1 w:val="020B0706030504020204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A8"/>
    <w:rsid w:val="001E38A8"/>
    <w:rsid w:val="00914E8E"/>
    <w:rsid w:val="009F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EAF0F-4DB3-4363-966D-F349226E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Limburg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Schulze, Maria-Theresia</dc:creator>
  <cp:keywords/>
  <dc:description/>
  <cp:lastModifiedBy>Schulze, Maria-Theresia</cp:lastModifiedBy>
  <cp:revision>2</cp:revision>
  <dcterms:created xsi:type="dcterms:W3CDTF">2020-11-19T10:33:00Z</dcterms:created>
  <dcterms:modified xsi:type="dcterms:W3CDTF">2020-11-19T10:38:00Z</dcterms:modified>
</cp:coreProperties>
</file>